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EA054" w14:textId="77777777" w:rsidR="009D095F" w:rsidRDefault="009D095F">
      <w:pPr>
        <w:rPr>
          <w:lang w:val="en-GB"/>
        </w:rPr>
      </w:pPr>
      <w:r>
        <w:rPr>
          <w:lang w:val="en-GB"/>
        </w:rPr>
        <w:t>1 – Extract the files you downloaded to a know</w:t>
      </w:r>
      <w:r w:rsidR="005A408D">
        <w:rPr>
          <w:lang w:val="en-GB"/>
        </w:rPr>
        <w:t>n</w:t>
      </w:r>
      <w:r>
        <w:rPr>
          <w:lang w:val="en-GB"/>
        </w:rPr>
        <w:t xml:space="preserve"> location</w:t>
      </w:r>
      <w:r w:rsidR="005A408D">
        <w:rPr>
          <w:lang w:val="en-GB"/>
        </w:rPr>
        <w:t>, you will refer to this location later</w:t>
      </w:r>
      <w:r>
        <w:rPr>
          <w:lang w:val="en-GB"/>
        </w:rPr>
        <w:t>;</w:t>
      </w:r>
    </w:p>
    <w:p w14:paraId="1D997130" w14:textId="77777777" w:rsidR="009D095F" w:rsidRPr="009D095F" w:rsidRDefault="009D095F">
      <w:pPr>
        <w:rPr>
          <w:lang w:val="en-GB"/>
        </w:rPr>
      </w:pPr>
      <w:r>
        <w:rPr>
          <w:lang w:val="en-GB"/>
        </w:rPr>
        <w:t>2</w:t>
      </w:r>
      <w:r w:rsidRPr="009D095F">
        <w:rPr>
          <w:lang w:val="en-GB"/>
        </w:rPr>
        <w:t xml:space="preserve"> – Look for </w:t>
      </w:r>
      <w:r w:rsidR="005A408D">
        <w:rPr>
          <w:lang w:val="en-GB"/>
        </w:rPr>
        <w:t>“</w:t>
      </w:r>
      <w:r w:rsidRPr="009D095F">
        <w:rPr>
          <w:lang w:val="en-GB"/>
        </w:rPr>
        <w:t>Windows PowerShell</w:t>
      </w:r>
      <w:r w:rsidR="005A408D">
        <w:rPr>
          <w:lang w:val="en-GB"/>
        </w:rPr>
        <w:t>”</w:t>
      </w:r>
      <w:r w:rsidRPr="009D095F">
        <w:rPr>
          <w:lang w:val="en-GB"/>
        </w:rPr>
        <w:t xml:space="preserve"> on the start menu;</w:t>
      </w:r>
    </w:p>
    <w:p w14:paraId="1E13DB98" w14:textId="7ADC0CEA" w:rsidR="00D65CD0" w:rsidRDefault="009D095F">
      <w:pPr>
        <w:rPr>
          <w:lang w:val="en-GB"/>
        </w:rPr>
      </w:pPr>
      <w:r>
        <w:rPr>
          <w:lang w:val="en-GB"/>
        </w:rPr>
        <w:t>3</w:t>
      </w:r>
      <w:r w:rsidRPr="009D095F">
        <w:rPr>
          <w:lang w:val="en-GB"/>
        </w:rPr>
        <w:t xml:space="preserve"> – Right click over it and choose </w:t>
      </w:r>
      <w:r>
        <w:rPr>
          <w:lang w:val="en-GB"/>
        </w:rPr>
        <w:t>“Run as administrator”;</w:t>
      </w:r>
    </w:p>
    <w:p w14:paraId="3B7300CF" w14:textId="1CDE7AA5" w:rsidR="009D095F" w:rsidRDefault="009D095F">
      <w:pPr>
        <w:rPr>
          <w:lang w:val="en-GB"/>
        </w:rPr>
      </w:pPr>
      <w:r w:rsidRPr="009D095F">
        <w:rPr>
          <w:noProof/>
          <w:lang w:val="en-GB"/>
        </w:rPr>
        <w:drawing>
          <wp:inline distT="0" distB="0" distL="0" distR="0" wp14:anchorId="08526312" wp14:editId="1F1251F2">
            <wp:extent cx="2349175" cy="1524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26312"/>
                    <a:stretch/>
                  </pic:blipFill>
                  <pic:spPr bwMode="auto">
                    <a:xfrm>
                      <a:off x="0" y="0"/>
                      <a:ext cx="2358305" cy="15299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289889" w14:textId="77777777" w:rsidR="00F7207A" w:rsidRDefault="009D095F">
      <w:pPr>
        <w:rPr>
          <w:lang w:val="en-GB"/>
        </w:rPr>
      </w:pPr>
      <w:r>
        <w:rPr>
          <w:lang w:val="en-GB"/>
        </w:rPr>
        <w:t>4 – Execute the command</w:t>
      </w:r>
      <w:r w:rsidR="00F7207A">
        <w:rPr>
          <w:lang w:val="en-GB"/>
        </w:rPr>
        <w:t>:</w:t>
      </w:r>
    </w:p>
    <w:p w14:paraId="5F1459A3" w14:textId="77777777" w:rsidR="00F7207A" w:rsidRPr="00F7207A" w:rsidRDefault="009D095F">
      <w:pPr>
        <w:rPr>
          <w:rFonts w:ascii="Consolas" w:hAnsi="Consolas"/>
          <w:color w:val="7F7F7F" w:themeColor="text1" w:themeTint="80"/>
          <w:sz w:val="20"/>
          <w:szCs w:val="20"/>
          <w:lang w:val="en-GB"/>
        </w:rPr>
      </w:pPr>
      <w:r w:rsidRPr="00F7207A">
        <w:rPr>
          <w:rFonts w:ascii="Consolas" w:hAnsi="Consolas"/>
          <w:color w:val="7F7F7F" w:themeColor="text1" w:themeTint="80"/>
          <w:sz w:val="20"/>
          <w:szCs w:val="20"/>
          <w:lang w:val="en-GB"/>
        </w:rPr>
        <w:t>Set-</w:t>
      </w:r>
      <w:proofErr w:type="spellStart"/>
      <w:r w:rsidRPr="00F7207A">
        <w:rPr>
          <w:rFonts w:ascii="Consolas" w:hAnsi="Consolas"/>
          <w:color w:val="7F7F7F" w:themeColor="text1" w:themeTint="80"/>
          <w:sz w:val="20"/>
          <w:szCs w:val="20"/>
          <w:lang w:val="en-GB"/>
        </w:rPr>
        <w:t>ExecutionPolicy</w:t>
      </w:r>
      <w:proofErr w:type="spellEnd"/>
      <w:r w:rsidRPr="00F7207A">
        <w:rPr>
          <w:rFonts w:ascii="Consolas" w:hAnsi="Consolas"/>
          <w:color w:val="7F7F7F" w:themeColor="text1" w:themeTint="80"/>
          <w:sz w:val="20"/>
          <w:szCs w:val="20"/>
          <w:lang w:val="en-GB"/>
        </w:rPr>
        <w:t xml:space="preserve"> -Scope Process -</w:t>
      </w:r>
      <w:proofErr w:type="spellStart"/>
      <w:r w:rsidRPr="00F7207A">
        <w:rPr>
          <w:rFonts w:ascii="Consolas" w:hAnsi="Consolas"/>
          <w:color w:val="7F7F7F" w:themeColor="text1" w:themeTint="80"/>
          <w:sz w:val="20"/>
          <w:szCs w:val="20"/>
          <w:lang w:val="en-GB"/>
        </w:rPr>
        <w:t>ExecutionPolicy</w:t>
      </w:r>
      <w:proofErr w:type="spellEnd"/>
      <w:r w:rsidRPr="00F7207A">
        <w:rPr>
          <w:rFonts w:ascii="Consolas" w:hAnsi="Consolas"/>
          <w:color w:val="7F7F7F" w:themeColor="text1" w:themeTint="80"/>
          <w:sz w:val="20"/>
          <w:szCs w:val="20"/>
          <w:lang w:val="en-GB"/>
        </w:rPr>
        <w:t xml:space="preserve"> Bypass</w:t>
      </w:r>
      <w:r w:rsidR="005A408D" w:rsidRPr="00F7207A">
        <w:rPr>
          <w:rFonts w:ascii="Consolas" w:hAnsi="Consolas"/>
          <w:color w:val="7F7F7F" w:themeColor="text1" w:themeTint="80"/>
          <w:sz w:val="20"/>
          <w:szCs w:val="20"/>
          <w:lang w:val="en-GB"/>
        </w:rPr>
        <w:t xml:space="preserve"> </w:t>
      </w:r>
    </w:p>
    <w:p w14:paraId="45F2D107" w14:textId="3A2957A6" w:rsidR="009D095F" w:rsidRDefault="005A408D">
      <w:pPr>
        <w:rPr>
          <w:lang w:val="en-GB"/>
        </w:rPr>
      </w:pPr>
      <w:r>
        <w:rPr>
          <w:lang w:val="en-GB"/>
        </w:rPr>
        <w:t xml:space="preserve">When asked for </w:t>
      </w:r>
      <w:r w:rsidR="00B67AC2">
        <w:rPr>
          <w:lang w:val="en-GB"/>
        </w:rPr>
        <w:t>Execution Policy Change</w:t>
      </w:r>
      <w:r>
        <w:rPr>
          <w:lang w:val="en-GB"/>
        </w:rPr>
        <w:t>, answer “Y”;</w:t>
      </w:r>
    </w:p>
    <w:p w14:paraId="73135C4C" w14:textId="48C8CC97" w:rsidR="00D65CD0" w:rsidRDefault="009D095F">
      <w:pPr>
        <w:rPr>
          <w:lang w:val="en-GB"/>
        </w:rPr>
      </w:pPr>
      <w:r>
        <w:rPr>
          <w:lang w:val="en-GB"/>
        </w:rPr>
        <w:t xml:space="preserve">This will allow execution of scripts </w:t>
      </w:r>
      <w:r w:rsidRPr="00F7207A">
        <w:rPr>
          <w:u w:val="single"/>
          <w:lang w:val="en-GB"/>
        </w:rPr>
        <w:t>only</w:t>
      </w:r>
      <w:r>
        <w:rPr>
          <w:lang w:val="en-GB"/>
        </w:rPr>
        <w:t xml:space="preserve"> within this PowerShell window and</w:t>
      </w:r>
      <w:r w:rsidR="00B67AC2">
        <w:rPr>
          <w:lang w:val="en-GB"/>
        </w:rPr>
        <w:t xml:space="preserve"> </w:t>
      </w:r>
      <w:r w:rsidR="00B67AC2" w:rsidRPr="00F7207A">
        <w:rPr>
          <w:u w:val="single"/>
          <w:lang w:val="en-GB"/>
        </w:rPr>
        <w:t>only</w:t>
      </w:r>
      <w:r w:rsidRPr="00F7207A">
        <w:rPr>
          <w:u w:val="single"/>
          <w:lang w:val="en-GB"/>
        </w:rPr>
        <w:t xml:space="preserve"> while it is opened</w:t>
      </w:r>
      <w:r>
        <w:rPr>
          <w:lang w:val="en-GB"/>
        </w:rPr>
        <w:t>.</w:t>
      </w:r>
    </w:p>
    <w:p w14:paraId="1D36B42D" w14:textId="5960D68A" w:rsidR="00E86C2D" w:rsidRPr="009D095F" w:rsidRDefault="009D095F">
      <w:pPr>
        <w:rPr>
          <w:lang w:val="en-GB"/>
        </w:rPr>
      </w:pPr>
      <w:r w:rsidRPr="009D095F">
        <w:rPr>
          <w:noProof/>
          <w:lang w:val="en-GB"/>
        </w:rPr>
        <w:drawing>
          <wp:inline distT="0" distB="0" distL="0" distR="0" wp14:anchorId="6F290FCC" wp14:editId="31886A40">
            <wp:extent cx="5600700" cy="12890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4160" r="2283" b="69449"/>
                    <a:stretch/>
                  </pic:blipFill>
                  <pic:spPr bwMode="auto">
                    <a:xfrm>
                      <a:off x="0" y="0"/>
                      <a:ext cx="5600700" cy="1289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F6145A" w14:textId="77777777" w:rsidR="00F7207A" w:rsidRDefault="009D095F">
      <w:pPr>
        <w:rPr>
          <w:lang w:val="en-GB"/>
        </w:rPr>
      </w:pPr>
      <w:r>
        <w:rPr>
          <w:lang w:val="en-GB"/>
        </w:rPr>
        <w:t xml:space="preserve">5 – Still in PowerShell, navigate to the path where you extracted the Connector files. In </w:t>
      </w:r>
      <w:r w:rsidR="00B67AC2">
        <w:rPr>
          <w:lang w:val="en-GB"/>
        </w:rPr>
        <w:t>my</w:t>
      </w:r>
      <w:r>
        <w:rPr>
          <w:lang w:val="en-GB"/>
        </w:rPr>
        <w:t xml:space="preserve"> example, I saved them in </w:t>
      </w:r>
      <w:r w:rsidR="00F7207A">
        <w:rPr>
          <w:lang w:val="en-GB"/>
        </w:rPr>
        <w:t>“</w:t>
      </w:r>
      <w:r>
        <w:rPr>
          <w:lang w:val="en-GB"/>
        </w:rPr>
        <w:t>c:\Apps\</w:t>
      </w:r>
      <w:proofErr w:type="spellStart"/>
      <w:r>
        <w:rPr>
          <w:lang w:val="en-GB"/>
        </w:rPr>
        <w:t>MakePQX</w:t>
      </w:r>
      <w:proofErr w:type="spellEnd"/>
      <w:r w:rsidR="00B67AC2">
        <w:rPr>
          <w:lang w:val="en-GB"/>
        </w:rPr>
        <w:t>”</w:t>
      </w:r>
      <w:r>
        <w:rPr>
          <w:lang w:val="en-GB"/>
        </w:rPr>
        <w:t xml:space="preserve">. </w:t>
      </w:r>
      <w:r w:rsidR="005A408D">
        <w:rPr>
          <w:lang w:val="en-GB"/>
        </w:rPr>
        <w:t>Therefore,</w:t>
      </w:r>
      <w:r>
        <w:rPr>
          <w:lang w:val="en-GB"/>
        </w:rPr>
        <w:t xml:space="preserve"> the command</w:t>
      </w:r>
      <w:r w:rsidR="00B67AC2">
        <w:rPr>
          <w:lang w:val="en-GB"/>
        </w:rPr>
        <w:t xml:space="preserve"> I typed</w:t>
      </w:r>
      <w:r>
        <w:rPr>
          <w:lang w:val="en-GB"/>
        </w:rPr>
        <w:t xml:space="preserve"> </w:t>
      </w:r>
      <w:r w:rsidR="00B67AC2">
        <w:rPr>
          <w:lang w:val="en-GB"/>
        </w:rPr>
        <w:t>was</w:t>
      </w:r>
      <w:bookmarkStart w:id="0" w:name="_GoBack"/>
      <w:bookmarkEnd w:id="0"/>
      <w:r w:rsidR="00F7207A">
        <w:rPr>
          <w:lang w:val="en-GB"/>
        </w:rPr>
        <w:t>:</w:t>
      </w:r>
      <w:r>
        <w:rPr>
          <w:lang w:val="en-GB"/>
        </w:rPr>
        <w:t xml:space="preserve"> </w:t>
      </w:r>
    </w:p>
    <w:p w14:paraId="56AAD0E1" w14:textId="552E02E8" w:rsidR="009D095F" w:rsidRPr="00F7207A" w:rsidRDefault="009D095F">
      <w:pPr>
        <w:rPr>
          <w:rFonts w:ascii="Consolas" w:hAnsi="Consolas"/>
          <w:color w:val="7F7F7F" w:themeColor="text1" w:themeTint="80"/>
          <w:sz w:val="20"/>
          <w:szCs w:val="20"/>
          <w:lang w:val="en-GB"/>
        </w:rPr>
      </w:pPr>
      <w:r w:rsidRPr="00F7207A">
        <w:rPr>
          <w:rFonts w:ascii="Consolas" w:hAnsi="Consolas"/>
          <w:color w:val="7F7F7F" w:themeColor="text1" w:themeTint="80"/>
          <w:sz w:val="20"/>
          <w:szCs w:val="20"/>
          <w:lang w:val="en-GB"/>
        </w:rPr>
        <w:t xml:space="preserve">cd </w:t>
      </w:r>
      <w:r w:rsidR="00F7207A" w:rsidRPr="00F7207A">
        <w:rPr>
          <w:rFonts w:ascii="Consolas" w:hAnsi="Consolas"/>
          <w:color w:val="7F7F7F" w:themeColor="text1" w:themeTint="80"/>
          <w:sz w:val="20"/>
          <w:szCs w:val="20"/>
          <w:lang w:val="en-GB"/>
        </w:rPr>
        <w:t>“</w:t>
      </w:r>
      <w:r w:rsidR="00B67AC2" w:rsidRPr="00F7207A">
        <w:rPr>
          <w:rFonts w:ascii="Consolas" w:hAnsi="Consolas"/>
          <w:color w:val="7F7F7F" w:themeColor="text1" w:themeTint="80"/>
          <w:sz w:val="20"/>
          <w:szCs w:val="20"/>
          <w:lang w:val="en-GB"/>
        </w:rPr>
        <w:t>C</w:t>
      </w:r>
      <w:r w:rsidRPr="00F7207A">
        <w:rPr>
          <w:rFonts w:ascii="Consolas" w:hAnsi="Consolas"/>
          <w:color w:val="7F7F7F" w:themeColor="text1" w:themeTint="80"/>
          <w:sz w:val="20"/>
          <w:szCs w:val="20"/>
          <w:lang w:val="en-GB"/>
        </w:rPr>
        <w:t>:\Apps\</w:t>
      </w:r>
      <w:proofErr w:type="spellStart"/>
      <w:r w:rsidRPr="00F7207A">
        <w:rPr>
          <w:rFonts w:ascii="Consolas" w:hAnsi="Consolas"/>
          <w:color w:val="7F7F7F" w:themeColor="text1" w:themeTint="80"/>
          <w:sz w:val="20"/>
          <w:szCs w:val="20"/>
          <w:lang w:val="en-GB"/>
        </w:rPr>
        <w:t>MakePQX</w:t>
      </w:r>
      <w:proofErr w:type="spellEnd"/>
      <w:r w:rsidRPr="00F7207A">
        <w:rPr>
          <w:rFonts w:ascii="Consolas" w:hAnsi="Consolas"/>
          <w:color w:val="7F7F7F" w:themeColor="text1" w:themeTint="80"/>
          <w:sz w:val="20"/>
          <w:szCs w:val="20"/>
          <w:lang w:val="en-GB"/>
        </w:rPr>
        <w:t>”</w:t>
      </w:r>
    </w:p>
    <w:p w14:paraId="784380EB" w14:textId="77777777" w:rsidR="00F7207A" w:rsidRDefault="009D095F">
      <w:pPr>
        <w:rPr>
          <w:lang w:val="en-GB"/>
        </w:rPr>
      </w:pPr>
      <w:r>
        <w:rPr>
          <w:lang w:val="en-GB"/>
        </w:rPr>
        <w:t xml:space="preserve">6 </w:t>
      </w:r>
      <w:r w:rsidR="005A408D">
        <w:rPr>
          <w:lang w:val="en-GB"/>
        </w:rPr>
        <w:t>–</w:t>
      </w:r>
      <w:r>
        <w:rPr>
          <w:lang w:val="en-GB"/>
        </w:rPr>
        <w:t xml:space="preserve"> </w:t>
      </w:r>
      <w:r w:rsidR="005A408D">
        <w:rPr>
          <w:lang w:val="en-GB"/>
        </w:rPr>
        <w:t xml:space="preserve">After that you can execute the </w:t>
      </w:r>
      <w:r w:rsidR="00B67AC2">
        <w:rPr>
          <w:lang w:val="en-GB"/>
        </w:rPr>
        <w:t xml:space="preserve">setup </w:t>
      </w:r>
      <w:r w:rsidR="005A408D">
        <w:rPr>
          <w:lang w:val="en-GB"/>
        </w:rPr>
        <w:t>script contained in the extracted file</w:t>
      </w:r>
      <w:r w:rsidR="00B67AC2">
        <w:rPr>
          <w:lang w:val="en-GB"/>
        </w:rPr>
        <w:t>.</w:t>
      </w:r>
      <w:r w:rsidR="005A408D">
        <w:rPr>
          <w:lang w:val="en-GB"/>
        </w:rPr>
        <w:t xml:space="preserve"> </w:t>
      </w:r>
      <w:r w:rsidR="00B67AC2">
        <w:rPr>
          <w:lang w:val="en-GB"/>
        </w:rPr>
        <w:t>E</w:t>
      </w:r>
      <w:r w:rsidR="005A408D">
        <w:rPr>
          <w:lang w:val="en-GB"/>
        </w:rPr>
        <w:t>xecute the command</w:t>
      </w:r>
      <w:r w:rsidR="00F7207A">
        <w:rPr>
          <w:lang w:val="en-GB"/>
        </w:rPr>
        <w:t>:</w:t>
      </w:r>
      <w:r w:rsidR="005A408D">
        <w:rPr>
          <w:lang w:val="en-GB"/>
        </w:rPr>
        <w:t xml:space="preserve"> </w:t>
      </w:r>
    </w:p>
    <w:p w14:paraId="721C19DB" w14:textId="19610FEE" w:rsidR="005A408D" w:rsidRPr="00F7207A" w:rsidRDefault="005A408D">
      <w:pPr>
        <w:rPr>
          <w:rFonts w:ascii="Consolas" w:hAnsi="Consolas"/>
          <w:color w:val="7F7F7F" w:themeColor="text1" w:themeTint="80"/>
          <w:sz w:val="20"/>
          <w:szCs w:val="20"/>
          <w:lang w:val="en-GB"/>
        </w:rPr>
      </w:pPr>
      <w:r w:rsidRPr="00F7207A">
        <w:rPr>
          <w:rFonts w:ascii="Consolas" w:hAnsi="Consolas"/>
          <w:color w:val="7F7F7F" w:themeColor="text1" w:themeTint="80"/>
          <w:sz w:val="20"/>
          <w:szCs w:val="20"/>
          <w:lang w:val="en-GB"/>
        </w:rPr>
        <w:t>.\setup.ps1</w:t>
      </w:r>
    </w:p>
    <w:p w14:paraId="2525CCD4" w14:textId="66E85DC6" w:rsidR="00D65CD0" w:rsidRPr="00D65CD0" w:rsidRDefault="005A408D">
      <w:pPr>
        <w:rPr>
          <w:lang w:val="en-GB"/>
        </w:rPr>
      </w:pPr>
      <w:r>
        <w:rPr>
          <w:lang w:val="en-GB"/>
        </w:rPr>
        <w:t>If you receive the message “All done” it means your connector</w:t>
      </w:r>
      <w:r w:rsidR="00F7207A">
        <w:rPr>
          <w:lang w:val="en-GB"/>
        </w:rPr>
        <w:t xml:space="preserve"> was installed and it</w:t>
      </w:r>
      <w:r>
        <w:rPr>
          <w:lang w:val="en-GB"/>
        </w:rPr>
        <w:t xml:space="preserve"> is authorized to be used in Power BI.</w:t>
      </w:r>
    </w:p>
    <w:p w14:paraId="45CC936A" w14:textId="784C60AD" w:rsidR="009D095F" w:rsidRPr="009D095F" w:rsidRDefault="00D65CD0">
      <w:pPr>
        <w:rPr>
          <w:lang w:val="en-GB"/>
        </w:rPr>
      </w:pPr>
      <w:r>
        <w:rPr>
          <w:noProof/>
        </w:rPr>
        <w:drawing>
          <wp:inline distT="0" distB="0" distL="0" distR="0" wp14:anchorId="4AD2CC5C" wp14:editId="5C8869B6">
            <wp:extent cx="5594350" cy="1701800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4160" r="2393" b="60998"/>
                    <a:stretch/>
                  </pic:blipFill>
                  <pic:spPr bwMode="auto">
                    <a:xfrm>
                      <a:off x="0" y="0"/>
                      <a:ext cx="5594350" cy="170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D095F" w:rsidRPr="009D09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95F"/>
    <w:rsid w:val="005A408D"/>
    <w:rsid w:val="006827A4"/>
    <w:rsid w:val="009D095F"/>
    <w:rsid w:val="00B67AC2"/>
    <w:rsid w:val="00D65CD0"/>
    <w:rsid w:val="00E86C2D"/>
    <w:rsid w:val="00F7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E0CC9"/>
  <w15:chartTrackingRefBased/>
  <w15:docId w15:val="{9347C831-E59E-48FD-A2EA-07EE01F11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CFAD44ABB07A41A20A518996EA1DBC" ma:contentTypeVersion="10" ma:contentTypeDescription="Criar um novo documento." ma:contentTypeScope="" ma:versionID="8de47470b59f64b3fc8bdb15296f5adc">
  <xsd:schema xmlns:xsd="http://www.w3.org/2001/XMLSchema" xmlns:xs="http://www.w3.org/2001/XMLSchema" xmlns:p="http://schemas.microsoft.com/office/2006/metadata/properties" xmlns:ns3="147c782d-f547-463b-9044-3aaae2dd3a25" xmlns:ns4="d40b2960-4236-497a-937e-5a9ce7b94d35" targetNamespace="http://schemas.microsoft.com/office/2006/metadata/properties" ma:root="true" ma:fieldsID="2532056a7725dbef6729f4f89e14eea2" ns3:_="" ns4:_="">
    <xsd:import namespace="147c782d-f547-463b-9044-3aaae2dd3a25"/>
    <xsd:import namespace="d40b2960-4236-497a-937e-5a9ce7b94d3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c782d-f547-463b-9044-3aaae2dd3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0b2960-4236-497a-937e-5a9ce7b94d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26389F-6BCA-4A26-93B7-90109B0F29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EAA382-2C2A-4771-9BCA-5418A76DDC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4E1C6A-013B-4C65-8E30-7C8BF3E012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c782d-f547-463b-9044-3aaae2dd3a25"/>
    <ds:schemaRef ds:uri="d40b2960-4236-497a-937e-5a9ce7b94d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Silva</dc:creator>
  <cp:keywords/>
  <dc:description/>
  <cp:lastModifiedBy>Rodrigo Silva</cp:lastModifiedBy>
  <cp:revision>4</cp:revision>
  <dcterms:created xsi:type="dcterms:W3CDTF">2021-01-25T14:14:00Z</dcterms:created>
  <dcterms:modified xsi:type="dcterms:W3CDTF">2021-01-28T15:11:00Z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0x010100CBCFAD44ABB07A41A20A518996EA1DBC</vt:lpwstr>
  </property>
</Properties>
</file>